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55AE" w14:textId="77777777" w:rsidR="00B71016" w:rsidRPr="005F1871" w:rsidRDefault="00000000" w:rsidP="005F1871">
      <w:pPr>
        <w:spacing w:line="276" w:lineRule="auto"/>
        <w:jc w:val="center"/>
        <w:rPr>
          <w:b/>
          <w:bCs/>
        </w:rPr>
      </w:pPr>
      <w:r w:rsidRPr="005F1871">
        <w:rPr>
          <w:b/>
          <w:bCs/>
        </w:rPr>
        <w:t>CỘNG HÒA XÃ HỘI CHỦ NGHĨA VIỆT NAM</w:t>
      </w:r>
    </w:p>
    <w:p w14:paraId="7F79D34B" w14:textId="77777777" w:rsidR="00B71016" w:rsidRPr="005F1871" w:rsidRDefault="00000000" w:rsidP="005F1871">
      <w:pPr>
        <w:spacing w:line="276" w:lineRule="auto"/>
        <w:jc w:val="center"/>
        <w:rPr>
          <w:b/>
          <w:bCs/>
          <w:sz w:val="26"/>
          <w:szCs w:val="26"/>
        </w:rPr>
      </w:pPr>
      <w:r w:rsidRPr="005F1871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6133D" wp14:editId="709FBC62">
                <wp:simplePos x="0" y="0"/>
                <wp:positionH relativeFrom="column">
                  <wp:posOffset>1924322</wp:posOffset>
                </wp:positionH>
                <wp:positionV relativeFrom="paragraph">
                  <wp:posOffset>221615</wp:posOffset>
                </wp:positionV>
                <wp:extent cx="2073729" cy="0"/>
                <wp:effectExtent l="0" t="0" r="9525" b="12700"/>
                <wp:wrapNone/>
                <wp:docPr id="9457317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37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9ECBFA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5pt,17.45pt" to="314.8pt,1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 w:rsidRPr="005F1871">
        <w:rPr>
          <w:b/>
          <w:bCs/>
          <w:sz w:val="26"/>
          <w:szCs w:val="26"/>
        </w:rPr>
        <w:t>Độc lập – Tự do – Hạnh phúc</w:t>
      </w:r>
    </w:p>
    <w:p w14:paraId="4B235C3A" w14:textId="77777777" w:rsidR="005F1871" w:rsidRDefault="005F1871" w:rsidP="005F1871">
      <w:pPr>
        <w:spacing w:line="276" w:lineRule="auto"/>
        <w:jc w:val="center"/>
        <w:rPr>
          <w:b/>
          <w:bCs/>
        </w:rPr>
      </w:pPr>
    </w:p>
    <w:p w14:paraId="7FABD157" w14:textId="27783F5B" w:rsidR="00B71016" w:rsidRPr="005F1871" w:rsidRDefault="00000000" w:rsidP="005F1871">
      <w:pPr>
        <w:spacing w:line="276" w:lineRule="auto"/>
        <w:jc w:val="center"/>
        <w:rPr>
          <w:b/>
          <w:bCs/>
          <w:sz w:val="28"/>
          <w:szCs w:val="28"/>
        </w:rPr>
      </w:pPr>
      <w:r w:rsidRPr="005F1871">
        <w:rPr>
          <w:b/>
          <w:bCs/>
          <w:sz w:val="28"/>
          <w:szCs w:val="28"/>
        </w:rPr>
        <w:t>ĐƠN XIN CỨU XÉT</w:t>
      </w:r>
    </w:p>
    <w:p w14:paraId="251CD0B1" w14:textId="442E1780" w:rsidR="00B46D9F" w:rsidRPr="005F1871" w:rsidRDefault="00B46D9F" w:rsidP="005F1871">
      <w:pPr>
        <w:spacing w:line="276" w:lineRule="auto"/>
        <w:jc w:val="center"/>
        <w:rPr>
          <w:i/>
          <w:iCs/>
        </w:rPr>
      </w:pPr>
      <w:r w:rsidRPr="005F1871">
        <w:rPr>
          <w:i/>
          <w:iCs/>
        </w:rPr>
        <w:t xml:space="preserve">(V/v: Xét </w:t>
      </w:r>
      <w:r w:rsidR="00E85E4A">
        <w:rPr>
          <w:i/>
          <w:iCs/>
        </w:rPr>
        <w:t xml:space="preserve">quy đổi bổ sung </w:t>
      </w:r>
      <w:r w:rsidRPr="005F1871">
        <w:rPr>
          <w:i/>
          <w:iCs/>
        </w:rPr>
        <w:t xml:space="preserve">Sinh hoạt công dân </w:t>
      </w:r>
      <w:r w:rsidR="00E85E4A">
        <w:rPr>
          <w:i/>
          <w:iCs/>
        </w:rPr>
        <w:t>dành cho SV dự kiến tốt nghiệp tháng 9/2025</w:t>
      </w:r>
      <w:r w:rsidRPr="005F1871">
        <w:rPr>
          <w:i/>
          <w:iCs/>
        </w:rPr>
        <w:t>)</w:t>
      </w:r>
    </w:p>
    <w:p w14:paraId="7D8AE26D" w14:textId="07B33C02" w:rsidR="00B71016" w:rsidRPr="005F1871" w:rsidRDefault="00B71016" w:rsidP="005F1871">
      <w:pPr>
        <w:spacing w:line="276" w:lineRule="auto"/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237"/>
      </w:tblGrid>
      <w:tr w:rsidR="005F1871" w:rsidRPr="005F1871" w14:paraId="6886D840" w14:textId="77777777" w:rsidTr="005F1871">
        <w:trPr>
          <w:jc w:val="center"/>
        </w:trPr>
        <w:tc>
          <w:tcPr>
            <w:tcW w:w="1843" w:type="dxa"/>
          </w:tcPr>
          <w:p w14:paraId="541D581F" w14:textId="77777777" w:rsidR="00B71016" w:rsidRPr="005F1871" w:rsidRDefault="00000000" w:rsidP="005F1871">
            <w:pPr>
              <w:spacing w:line="276" w:lineRule="auto"/>
              <w:ind w:left="-103" w:right="602"/>
              <w:jc w:val="right"/>
            </w:pPr>
            <w:r w:rsidRPr="005F1871">
              <w:t>Kính gửi:</w:t>
            </w:r>
          </w:p>
        </w:tc>
        <w:tc>
          <w:tcPr>
            <w:tcW w:w="6237" w:type="dxa"/>
          </w:tcPr>
          <w:p w14:paraId="04CA8617" w14:textId="77777777" w:rsidR="00B71016" w:rsidRPr="005F1871" w:rsidRDefault="00B71016" w:rsidP="005F1871">
            <w:pPr>
              <w:spacing w:line="276" w:lineRule="auto"/>
              <w:ind w:left="-387"/>
            </w:pPr>
          </w:p>
        </w:tc>
      </w:tr>
      <w:tr w:rsidR="005F1871" w:rsidRPr="005F1871" w14:paraId="6515E8AD" w14:textId="77777777" w:rsidTr="005F1871">
        <w:trPr>
          <w:jc w:val="center"/>
        </w:trPr>
        <w:tc>
          <w:tcPr>
            <w:tcW w:w="1843" w:type="dxa"/>
          </w:tcPr>
          <w:p w14:paraId="1822FC6C" w14:textId="77777777" w:rsidR="00B71016" w:rsidRPr="005F1871" w:rsidRDefault="00B71016" w:rsidP="005F1871">
            <w:pPr>
              <w:spacing w:line="276" w:lineRule="auto"/>
              <w:ind w:left="-387"/>
            </w:pPr>
          </w:p>
        </w:tc>
        <w:tc>
          <w:tcPr>
            <w:tcW w:w="6237" w:type="dxa"/>
          </w:tcPr>
          <w:p w14:paraId="113A87AA" w14:textId="4CB23A93" w:rsidR="00B71016" w:rsidRDefault="00000000" w:rsidP="005F1871">
            <w:pPr>
              <w:tabs>
                <w:tab w:val="left" w:leader="dot" w:pos="5845"/>
              </w:tabs>
              <w:spacing w:line="276" w:lineRule="auto"/>
            </w:pPr>
            <w:r w:rsidRPr="005F1871">
              <w:rPr>
                <w:lang w:val="en-US"/>
              </w:rPr>
              <w:t xml:space="preserve">- </w:t>
            </w:r>
            <w:r w:rsidRPr="005F1871">
              <w:t xml:space="preserve">Hội đồng </w:t>
            </w:r>
            <w:r w:rsidR="00E85E4A">
              <w:t xml:space="preserve">học vụ </w:t>
            </w:r>
            <w:r w:rsidR="00B46D9F" w:rsidRPr="005F1871">
              <w:t xml:space="preserve">trường Đại học Quốc </w:t>
            </w:r>
            <w:proofErr w:type="gramStart"/>
            <w:r w:rsidR="00B46D9F" w:rsidRPr="005F1871">
              <w:t>tế;</w:t>
            </w:r>
            <w:proofErr w:type="gramEnd"/>
          </w:p>
          <w:p w14:paraId="72FFDDC2" w14:textId="6E9EAA01" w:rsidR="00DB6D26" w:rsidRPr="005F1871" w:rsidRDefault="00DB6D26" w:rsidP="005F1871">
            <w:pPr>
              <w:tabs>
                <w:tab w:val="left" w:leader="dot" w:pos="5845"/>
              </w:tabs>
              <w:spacing w:line="276" w:lineRule="auto"/>
            </w:pPr>
            <w:r>
              <w:t>- Phòng Công tác Sinh viên;</w:t>
            </w:r>
          </w:p>
          <w:p w14:paraId="0D7342BA" w14:textId="77777777" w:rsidR="00B71016" w:rsidRPr="005F1871" w:rsidRDefault="00000000" w:rsidP="005F1871">
            <w:pPr>
              <w:tabs>
                <w:tab w:val="left" w:leader="dot" w:pos="5845"/>
              </w:tabs>
              <w:spacing w:line="276" w:lineRule="auto"/>
            </w:pPr>
            <w:r w:rsidRPr="005F1871">
              <w:rPr>
                <w:lang w:val="en-US"/>
              </w:rPr>
              <w:t xml:space="preserve">- </w:t>
            </w:r>
            <w:r w:rsidRPr="005F1871">
              <w:t xml:space="preserve">Lãnh đạo Khoa/Bộ </w:t>
            </w:r>
            <w:proofErr w:type="gramStart"/>
            <w:r w:rsidRPr="005F1871">
              <w:t>môn</w:t>
            </w:r>
            <w:r w:rsidRPr="005F1871">
              <w:tab/>
              <w:t>;</w:t>
            </w:r>
            <w:proofErr w:type="gramEnd"/>
          </w:p>
          <w:p w14:paraId="19D3955E" w14:textId="77777777" w:rsidR="00B71016" w:rsidRPr="005F1871" w:rsidRDefault="00000000" w:rsidP="005F1871">
            <w:pPr>
              <w:tabs>
                <w:tab w:val="left" w:leader="dot" w:pos="5845"/>
              </w:tabs>
              <w:spacing w:line="276" w:lineRule="auto"/>
            </w:pPr>
            <w:r w:rsidRPr="005F1871">
              <w:rPr>
                <w:lang w:val="en-US"/>
              </w:rPr>
              <w:t xml:space="preserve">- </w:t>
            </w:r>
            <w:r w:rsidRPr="005F1871">
              <w:t>Cố vấn học tập Thầy/Cô</w:t>
            </w:r>
            <w:r w:rsidRPr="005F1871">
              <w:tab/>
              <w:t>.</w:t>
            </w:r>
          </w:p>
        </w:tc>
      </w:tr>
    </w:tbl>
    <w:p w14:paraId="148C112A" w14:textId="77777777" w:rsidR="00B71016" w:rsidRPr="005F1871" w:rsidRDefault="00000000" w:rsidP="005F1871">
      <w:pPr>
        <w:tabs>
          <w:tab w:val="left" w:leader="dot" w:pos="5670"/>
          <w:tab w:val="left" w:leader="dot" w:pos="9354"/>
        </w:tabs>
        <w:spacing w:line="360" w:lineRule="auto"/>
        <w:ind w:firstLine="567"/>
      </w:pPr>
      <w:r w:rsidRPr="005F1871">
        <w:t>Em tên là:</w:t>
      </w:r>
      <w:r w:rsidRPr="005F1871">
        <w:tab/>
        <w:t>MSSV:</w:t>
      </w:r>
      <w:r w:rsidRPr="005F1871">
        <w:tab/>
      </w:r>
    </w:p>
    <w:p w14:paraId="5C7B2357" w14:textId="77777777" w:rsidR="00B71016" w:rsidRPr="005F1871" w:rsidRDefault="00000000" w:rsidP="005F1871">
      <w:pPr>
        <w:tabs>
          <w:tab w:val="left" w:leader="dot" w:pos="9354"/>
        </w:tabs>
        <w:spacing w:line="360" w:lineRule="auto"/>
      </w:pPr>
      <w:r w:rsidRPr="005F1871">
        <w:t>hiện đang là sinh viên Khoa/Bộ Môn :</w:t>
      </w:r>
      <w:r w:rsidRPr="005F1871">
        <w:tab/>
      </w:r>
    </w:p>
    <w:p w14:paraId="4CAC9B56" w14:textId="77777777" w:rsidR="005F1871" w:rsidRPr="005F1871" w:rsidRDefault="005F1871" w:rsidP="005F1871">
      <w:pPr>
        <w:tabs>
          <w:tab w:val="left" w:leader="dot" w:pos="5670"/>
          <w:tab w:val="left" w:leader="dot" w:pos="9354"/>
        </w:tabs>
        <w:spacing w:line="360" w:lineRule="auto"/>
        <w:jc w:val="both"/>
        <w:rPr>
          <w:lang w:val="en-VN"/>
        </w:rPr>
      </w:pPr>
      <w:r w:rsidRPr="005F1871">
        <w:rPr>
          <w:lang w:val="en-VN"/>
        </w:rPr>
        <w:t>Trong năm học </w:t>
      </w:r>
      <w:r w:rsidRPr="005F1871">
        <w:rPr>
          <w:b/>
          <w:bCs/>
          <w:lang w:val="en-VN"/>
        </w:rPr>
        <w:t>2024 – 2025</w:t>
      </w:r>
      <w:r w:rsidRPr="005F1871">
        <w:rPr>
          <w:lang w:val="en-VN"/>
        </w:rPr>
        <w:t>, Phòng Công tác Sinh viên đã tổ chức:</w:t>
      </w:r>
    </w:p>
    <w:p w14:paraId="14D012D4" w14:textId="77B2D2F3" w:rsidR="005F1871" w:rsidRPr="005F1871" w:rsidRDefault="005F1871" w:rsidP="00175779">
      <w:pPr>
        <w:numPr>
          <w:ilvl w:val="0"/>
          <w:numId w:val="1"/>
        </w:numPr>
        <w:tabs>
          <w:tab w:val="clear" w:pos="720"/>
          <w:tab w:val="num" w:pos="851"/>
          <w:tab w:val="left" w:leader="dot" w:pos="5670"/>
          <w:tab w:val="left" w:leader="dot" w:pos="9354"/>
        </w:tabs>
        <w:spacing w:line="360" w:lineRule="auto"/>
        <w:ind w:left="0" w:firstLine="567"/>
        <w:jc w:val="both"/>
        <w:rPr>
          <w:lang w:val="en-VN"/>
        </w:rPr>
      </w:pPr>
      <w:r w:rsidRPr="005F1871">
        <w:rPr>
          <w:b/>
          <w:bCs/>
          <w:lang w:val="en-VN"/>
        </w:rPr>
        <w:t>03 đợt Sinh hoạt công dân (SHCD):</w:t>
      </w:r>
      <w:r w:rsidRPr="005F1871">
        <w:rPr>
          <w:lang w:val="en-VN"/>
        </w:rPr>
        <w:t> Đầu khoá (04/9 – 10/9/202</w:t>
      </w:r>
      <w:r w:rsidR="00920D2F">
        <w:t>4</w:t>
      </w:r>
      <w:r w:rsidRPr="005F1871">
        <w:rPr>
          <w:lang w:val="en-VN"/>
        </w:rPr>
        <w:t>), Giữa khoá (12/10 – 13/10/202</w:t>
      </w:r>
      <w:r w:rsidR="00920D2F">
        <w:t>4</w:t>
      </w:r>
      <w:r w:rsidRPr="005F1871">
        <w:rPr>
          <w:lang w:val="en-VN"/>
        </w:rPr>
        <w:t>), Cuối khoá (16/11 – 17/11/202</w:t>
      </w:r>
      <w:r w:rsidR="00920D2F">
        <w:t>4</w:t>
      </w:r>
      <w:r w:rsidRPr="005F1871">
        <w:rPr>
          <w:lang w:val="en-VN"/>
        </w:rPr>
        <w:t>)</w:t>
      </w:r>
      <w:r w:rsidR="00175779">
        <w:t>;</w:t>
      </w:r>
    </w:p>
    <w:p w14:paraId="0D6F07AA" w14:textId="77777777" w:rsidR="005F1871" w:rsidRPr="005F1871" w:rsidRDefault="005F1871" w:rsidP="00175779">
      <w:pPr>
        <w:numPr>
          <w:ilvl w:val="0"/>
          <w:numId w:val="1"/>
        </w:numPr>
        <w:tabs>
          <w:tab w:val="clear" w:pos="720"/>
          <w:tab w:val="num" w:pos="851"/>
          <w:tab w:val="left" w:leader="dot" w:pos="5670"/>
          <w:tab w:val="left" w:leader="dot" w:pos="9354"/>
        </w:tabs>
        <w:spacing w:line="360" w:lineRule="auto"/>
        <w:ind w:left="0" w:firstLine="567"/>
        <w:jc w:val="both"/>
        <w:rPr>
          <w:lang w:val="en-VN"/>
        </w:rPr>
      </w:pPr>
      <w:r w:rsidRPr="005F1871">
        <w:rPr>
          <w:b/>
          <w:bCs/>
          <w:lang w:val="en-VN"/>
        </w:rPr>
        <w:t>02 đợt Quy đổi SHCD:</w:t>
      </w:r>
      <w:r w:rsidRPr="005F1871">
        <w:rPr>
          <w:lang w:val="en-VN"/>
        </w:rPr>
        <w:t> Đợt 1 (11/02 – 19/3/2025), Đợt 2 (23/6 – 12/8/2025).</w:t>
      </w:r>
    </w:p>
    <w:p w14:paraId="7785C485" w14:textId="0DBCC005" w:rsidR="005F1871" w:rsidRPr="008C4EEC" w:rsidRDefault="005F1871" w:rsidP="005F1871">
      <w:pPr>
        <w:tabs>
          <w:tab w:val="left" w:leader="dot" w:pos="5670"/>
          <w:tab w:val="left" w:leader="dot" w:pos="9354"/>
        </w:tabs>
        <w:spacing w:line="360" w:lineRule="auto"/>
        <w:jc w:val="both"/>
        <w:rPr>
          <w:u w:val="single"/>
        </w:rPr>
      </w:pPr>
      <w:r w:rsidRPr="005F1871">
        <w:rPr>
          <w:lang w:val="en-VN"/>
        </w:rPr>
        <w:t xml:space="preserve">Tuy nhiên, vì lý do .............................................................. (nêu rõ: sức khỏe, gia đình, lịch học tập, thực tập, hoặc nguyên nhân bất khả kháng khác), em </w:t>
      </w:r>
      <w:r w:rsidR="00DB6D26">
        <w:rPr>
          <w:lang w:val="en-VN"/>
        </w:rPr>
        <w:t>đã</w:t>
      </w:r>
      <w:r w:rsidR="00DB6D26">
        <w:t xml:space="preserve"> </w:t>
      </w:r>
      <w:r w:rsidR="00DB6D26" w:rsidRPr="001F1D88">
        <w:t xml:space="preserve">không </w:t>
      </w:r>
      <w:r w:rsidR="008C4EEC" w:rsidRPr="001F1D88">
        <w:t>tham gia đợt học SHCD tập trung do Phòng CTSV tổ chứ</w:t>
      </w:r>
      <w:r w:rsidR="001F1D88" w:rsidRPr="001F1D88">
        <w:t>c,</w:t>
      </w:r>
      <w:r w:rsidR="008C4EEC" w:rsidRPr="001F1D88">
        <w:t xml:space="preserve"> không </w:t>
      </w:r>
      <w:r w:rsidR="00DB6D26" w:rsidRPr="001F1D88">
        <w:t xml:space="preserve">thực hiện đúng </w:t>
      </w:r>
      <w:r w:rsidR="009C5A5D" w:rsidRPr="001F1D88">
        <w:t xml:space="preserve">những </w:t>
      </w:r>
      <w:r w:rsidR="00DB6D26" w:rsidRPr="001F1D88">
        <w:t>yêu cầu</w:t>
      </w:r>
      <w:r w:rsidR="009C5A5D" w:rsidRPr="001F1D88">
        <w:t xml:space="preserve"> của đợt xét </w:t>
      </w:r>
      <w:r w:rsidRPr="001F1D88">
        <w:rPr>
          <w:lang w:val="en-VN"/>
        </w:rPr>
        <w:t>Quy đổi SHCD</w:t>
      </w:r>
      <w:r w:rsidR="008C4EEC" w:rsidRPr="001F1D88">
        <w:t xml:space="preserve"> theo</w:t>
      </w:r>
      <w:r w:rsidRPr="001F1D88">
        <w:rPr>
          <w:lang w:val="en-VN"/>
        </w:rPr>
        <w:t xml:space="preserve"> quy định</w:t>
      </w:r>
      <w:r w:rsidR="009C5A5D" w:rsidRPr="001F1D88">
        <w:t>.</w:t>
      </w:r>
    </w:p>
    <w:p w14:paraId="61D11242" w14:textId="3BD3735B" w:rsidR="005F1871" w:rsidRPr="005F1871" w:rsidRDefault="005F1871" w:rsidP="005F1871">
      <w:pPr>
        <w:tabs>
          <w:tab w:val="left" w:leader="dot" w:pos="5670"/>
          <w:tab w:val="left" w:leader="dot" w:pos="9354"/>
        </w:tabs>
        <w:spacing w:line="360" w:lineRule="auto"/>
        <w:jc w:val="both"/>
        <w:rPr>
          <w:lang w:val="en-VN"/>
        </w:rPr>
      </w:pPr>
      <w:r w:rsidRPr="005F1871">
        <w:rPr>
          <w:lang w:val="en-VN"/>
        </w:rPr>
        <w:t xml:space="preserve">Nay em làm đơn này, kính </w:t>
      </w:r>
      <w:r w:rsidR="009C5A5D">
        <w:rPr>
          <w:lang w:val="en-VN"/>
        </w:rPr>
        <w:t>mong</w:t>
      </w:r>
      <w:r w:rsidRPr="005F1871">
        <w:rPr>
          <w:lang w:val="en-VN"/>
        </w:rPr>
        <w:t> </w:t>
      </w:r>
      <w:r w:rsidR="00E85E4A" w:rsidRPr="00E85E4A">
        <w:rPr>
          <w:b/>
          <w:bCs/>
          <w:lang w:val="en-VN"/>
        </w:rPr>
        <w:t>Quý</w:t>
      </w:r>
      <w:r w:rsidR="00E85E4A">
        <w:t xml:space="preserve"> </w:t>
      </w:r>
      <w:r w:rsidRPr="005F1871">
        <w:rPr>
          <w:b/>
          <w:bCs/>
          <w:lang w:val="en-VN"/>
        </w:rPr>
        <w:t>Hội đồng và Nhà trường xem xét, tạo điều kiện</w:t>
      </w:r>
      <w:r w:rsidR="00E85E4A">
        <w:rPr>
          <w:b/>
          <w:bCs/>
        </w:rPr>
        <w:t xml:space="preserve"> cứu xét</w:t>
      </w:r>
      <w:r w:rsidRPr="005F1871">
        <w:rPr>
          <w:b/>
          <w:bCs/>
          <w:lang w:val="en-VN"/>
        </w:rPr>
        <w:t xml:space="preserve"> cho</w:t>
      </w:r>
      <w:r w:rsidRPr="005F1871">
        <w:rPr>
          <w:b/>
          <w:bCs/>
        </w:rPr>
        <w:t xml:space="preserve"> em </w:t>
      </w:r>
      <w:r w:rsidR="009C5A5D">
        <w:rPr>
          <w:b/>
          <w:bCs/>
        </w:rPr>
        <w:t>được tham gia đợt xét</w:t>
      </w:r>
      <w:r w:rsidRPr="005F1871">
        <w:rPr>
          <w:b/>
          <w:bCs/>
        </w:rPr>
        <w:t xml:space="preserve"> </w:t>
      </w:r>
      <w:r w:rsidRPr="005F1871">
        <w:rPr>
          <w:b/>
          <w:bCs/>
          <w:lang w:val="en-VN"/>
        </w:rPr>
        <w:t>Quy đổi</w:t>
      </w:r>
      <w:r w:rsidR="00E85E4A">
        <w:rPr>
          <w:b/>
          <w:bCs/>
        </w:rPr>
        <w:t xml:space="preserve"> bổ sung</w:t>
      </w:r>
      <w:r w:rsidRPr="005F1871">
        <w:rPr>
          <w:b/>
          <w:bCs/>
          <w:lang w:val="en-VN"/>
        </w:rPr>
        <w:t xml:space="preserve"> SHCD</w:t>
      </w:r>
      <w:r w:rsidRPr="005F1871">
        <w:rPr>
          <w:lang w:val="en-VN"/>
        </w:rPr>
        <w:t>, để em được hoàn tất điều kiện và đủ tiêu chuẩn xét tốt nghiệp đợt tháng 9/2025.</w:t>
      </w:r>
    </w:p>
    <w:p w14:paraId="2CB6560E" w14:textId="642FA030" w:rsidR="005F1871" w:rsidRPr="005F1871" w:rsidRDefault="005F1871" w:rsidP="005F1871">
      <w:pPr>
        <w:tabs>
          <w:tab w:val="left" w:leader="dot" w:pos="5670"/>
          <w:tab w:val="left" w:leader="dot" w:pos="9354"/>
        </w:tabs>
        <w:spacing w:line="360" w:lineRule="auto"/>
        <w:jc w:val="both"/>
      </w:pPr>
      <w:r w:rsidRPr="005F1871">
        <w:rPr>
          <w:lang w:val="en-VN"/>
        </w:rPr>
        <w:t xml:space="preserve">Em </w:t>
      </w:r>
      <w:r w:rsidR="009C5A5D">
        <w:rPr>
          <w:lang w:val="en-VN"/>
        </w:rPr>
        <w:t>xin</w:t>
      </w:r>
      <w:r w:rsidR="009C5A5D">
        <w:t xml:space="preserve"> </w:t>
      </w:r>
      <w:r w:rsidRPr="005F1871">
        <w:rPr>
          <w:lang w:val="en-VN"/>
        </w:rPr>
        <w:t>cam kết nghiêm túc chấp hành mọi yêu cầu, hướng dẫn của Nhà trường</w:t>
      </w:r>
      <w:r w:rsidRPr="005F1871">
        <w:t>.</w:t>
      </w:r>
    </w:p>
    <w:p w14:paraId="6A101606" w14:textId="11A030C9" w:rsidR="005F1871" w:rsidRPr="005F1871" w:rsidRDefault="009C5A5D" w:rsidP="005F1871">
      <w:pPr>
        <w:tabs>
          <w:tab w:val="left" w:leader="dot" w:pos="5670"/>
          <w:tab w:val="left" w:leader="dot" w:pos="9354"/>
        </w:tabs>
        <w:spacing w:line="360" w:lineRule="auto"/>
      </w:pPr>
      <w:r>
        <w:rPr>
          <w:lang w:val="en-VN"/>
        </w:rPr>
        <w:t>Kính</w:t>
      </w:r>
      <w:r w:rsidR="005F1871" w:rsidRPr="005F1871">
        <w:rPr>
          <w:lang w:val="en-VN"/>
        </w:rPr>
        <w:t xml:space="preserve"> mong Quý Hội đồng và Quý Thầy/Cô xem xét, hỗ trợ.</w:t>
      </w:r>
      <w:r w:rsidR="005F1871" w:rsidRPr="005F1871">
        <w:rPr>
          <w:lang w:val="en-VN"/>
        </w:rPr>
        <w:br/>
      </w:r>
      <w:r>
        <w:rPr>
          <w:lang w:val="en-VN"/>
        </w:rPr>
        <w:t>Em</w:t>
      </w:r>
      <w:r>
        <w:t xml:space="preserve"> x</w:t>
      </w:r>
      <w:r w:rsidR="005F1871" w:rsidRPr="005F1871">
        <w:rPr>
          <w:lang w:val="en-VN"/>
        </w:rPr>
        <w:t xml:space="preserve">in </w:t>
      </w:r>
      <w:r w:rsidR="00E85E4A">
        <w:rPr>
          <w:lang w:val="en-VN"/>
        </w:rPr>
        <w:t>châ</w:t>
      </w:r>
      <w:r w:rsidR="005F1871" w:rsidRPr="005F1871">
        <w:rPr>
          <w:lang w:val="en-VN"/>
        </w:rPr>
        <w:t>n t</w:t>
      </w:r>
      <w:r>
        <w:rPr>
          <w:lang w:val="en-VN"/>
        </w:rPr>
        <w:t>hành</w:t>
      </w:r>
      <w:r w:rsidR="005F1871" w:rsidRPr="005F1871">
        <w:rPr>
          <w:lang w:val="en-VN"/>
        </w:rPr>
        <w:t xml:space="preserve"> cảm ơn</w:t>
      </w:r>
      <w:r w:rsidR="005F1871" w:rsidRPr="005F1871">
        <w:t>./.</w:t>
      </w:r>
    </w:p>
    <w:p w14:paraId="23267694" w14:textId="60BF0D62" w:rsidR="00B71016" w:rsidRPr="008C4EEC" w:rsidRDefault="00000000" w:rsidP="005F1871">
      <w:pPr>
        <w:tabs>
          <w:tab w:val="left" w:leader="dot" w:pos="5670"/>
          <w:tab w:val="left" w:leader="dot" w:pos="9354"/>
        </w:tabs>
        <w:spacing w:line="276" w:lineRule="auto"/>
        <w:jc w:val="center"/>
        <w:rPr>
          <w:i/>
          <w:iCs/>
        </w:rPr>
      </w:pPr>
      <w:r w:rsidRPr="005F1871">
        <w:rPr>
          <w:i/>
          <w:iCs/>
        </w:rPr>
        <w:t xml:space="preserve">                                                        Thành phố Hồ Chí Minh, ngày      tháng       năm 2</w:t>
      </w:r>
      <w:r w:rsidR="008C4EEC">
        <w:rPr>
          <w:i/>
          <w:iCs/>
        </w:rPr>
        <w:t>025</w:t>
      </w:r>
    </w:p>
    <w:tbl>
      <w:tblPr>
        <w:tblStyle w:val="TableGrid"/>
        <w:tblW w:w="978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5212"/>
      </w:tblGrid>
      <w:tr w:rsidR="00B71016" w:rsidRPr="005F1871" w14:paraId="4258091F" w14:textId="77777777" w:rsidTr="00B46D9F">
        <w:trPr>
          <w:jc w:val="right"/>
        </w:trPr>
        <w:tc>
          <w:tcPr>
            <w:tcW w:w="4569" w:type="dxa"/>
          </w:tcPr>
          <w:p w14:paraId="159FDD4A" w14:textId="77777777" w:rsidR="00B71016" w:rsidRPr="005F1871" w:rsidRDefault="00000000" w:rsidP="005F1871">
            <w:pPr>
              <w:tabs>
                <w:tab w:val="left" w:leader="dot" w:pos="5670"/>
                <w:tab w:val="left" w:leader="dot" w:pos="9354"/>
              </w:tabs>
              <w:spacing w:line="276" w:lineRule="auto"/>
              <w:jc w:val="center"/>
              <w:rPr>
                <w:b/>
                <w:bCs/>
              </w:rPr>
            </w:pPr>
            <w:r w:rsidRPr="005F1871">
              <w:rPr>
                <w:b/>
                <w:bCs/>
              </w:rPr>
              <w:t>Ý KIẾN CỦA CỐ VẤN HỌC TẬP</w:t>
            </w:r>
          </w:p>
        </w:tc>
        <w:tc>
          <w:tcPr>
            <w:tcW w:w="5212" w:type="dxa"/>
          </w:tcPr>
          <w:p w14:paraId="30F92B56" w14:textId="77777777" w:rsidR="00B71016" w:rsidRPr="005F1871" w:rsidRDefault="00000000" w:rsidP="005F1871">
            <w:pPr>
              <w:tabs>
                <w:tab w:val="left" w:leader="dot" w:pos="5670"/>
                <w:tab w:val="left" w:leader="dot" w:pos="9354"/>
              </w:tabs>
              <w:spacing w:line="276" w:lineRule="auto"/>
              <w:jc w:val="center"/>
              <w:rPr>
                <w:b/>
                <w:bCs/>
              </w:rPr>
            </w:pPr>
            <w:r w:rsidRPr="005F1871">
              <w:rPr>
                <w:b/>
                <w:bCs/>
              </w:rPr>
              <w:t>NGƯỜI LÀM ĐƠN</w:t>
            </w:r>
          </w:p>
          <w:p w14:paraId="620058B5" w14:textId="77777777" w:rsidR="00B71016" w:rsidRPr="005F1871" w:rsidRDefault="00000000" w:rsidP="005F1871">
            <w:pPr>
              <w:tabs>
                <w:tab w:val="left" w:leader="dot" w:pos="5670"/>
                <w:tab w:val="left" w:leader="dot" w:pos="9354"/>
              </w:tabs>
              <w:spacing w:line="276" w:lineRule="auto"/>
              <w:jc w:val="center"/>
              <w:rPr>
                <w:i/>
                <w:iCs/>
              </w:rPr>
            </w:pPr>
            <w:r w:rsidRPr="005F1871">
              <w:rPr>
                <w:i/>
                <w:iCs/>
              </w:rPr>
              <w:t>(Ký, ghi rõ họ tên)</w:t>
            </w:r>
          </w:p>
        </w:tc>
      </w:tr>
      <w:tr w:rsidR="00B46D9F" w:rsidRPr="005F1871" w14:paraId="1255861E" w14:textId="77777777" w:rsidTr="008C4EEC">
        <w:trPr>
          <w:trHeight w:val="1340"/>
          <w:jc w:val="right"/>
        </w:trPr>
        <w:tc>
          <w:tcPr>
            <w:tcW w:w="4569" w:type="dxa"/>
          </w:tcPr>
          <w:p w14:paraId="7317178C" w14:textId="77777777" w:rsidR="00B46D9F" w:rsidRPr="005F1871" w:rsidRDefault="00B46D9F" w:rsidP="005F1871">
            <w:pPr>
              <w:tabs>
                <w:tab w:val="left" w:leader="dot" w:pos="5670"/>
                <w:tab w:val="left" w:leader="dot" w:pos="9354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212" w:type="dxa"/>
          </w:tcPr>
          <w:p w14:paraId="57EF4C78" w14:textId="77777777" w:rsidR="00B46D9F" w:rsidRPr="005F1871" w:rsidRDefault="00B46D9F" w:rsidP="005F1871">
            <w:pPr>
              <w:tabs>
                <w:tab w:val="left" w:leader="dot" w:pos="5670"/>
                <w:tab w:val="left" w:leader="dot" w:pos="9354"/>
              </w:tabs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B46D9F" w:rsidRPr="005F1871" w14:paraId="5ABC1738" w14:textId="77777777" w:rsidTr="00B46D9F">
        <w:trPr>
          <w:jc w:val="right"/>
        </w:trPr>
        <w:tc>
          <w:tcPr>
            <w:tcW w:w="9781" w:type="dxa"/>
            <w:gridSpan w:val="2"/>
          </w:tcPr>
          <w:p w14:paraId="6B84A508" w14:textId="497C59A6" w:rsidR="00B46D9F" w:rsidRPr="005F1871" w:rsidRDefault="00B46D9F" w:rsidP="00E85E4A">
            <w:pPr>
              <w:tabs>
                <w:tab w:val="left" w:leader="dot" w:pos="5670"/>
                <w:tab w:val="left" w:leader="dot" w:pos="9354"/>
              </w:tabs>
              <w:spacing w:line="276" w:lineRule="auto"/>
              <w:rPr>
                <w:b/>
                <w:bCs/>
              </w:rPr>
            </w:pPr>
          </w:p>
        </w:tc>
      </w:tr>
    </w:tbl>
    <w:p w14:paraId="4662BD48" w14:textId="77777777" w:rsidR="00B71016" w:rsidRPr="005F1871" w:rsidRDefault="00B71016" w:rsidP="005F1871">
      <w:pPr>
        <w:tabs>
          <w:tab w:val="left" w:leader="dot" w:pos="5670"/>
          <w:tab w:val="left" w:leader="dot" w:pos="9354"/>
        </w:tabs>
        <w:spacing w:line="276" w:lineRule="auto"/>
        <w:ind w:firstLine="567"/>
      </w:pPr>
    </w:p>
    <w:p w14:paraId="550456E3" w14:textId="77777777" w:rsidR="00B71016" w:rsidRPr="005F1871" w:rsidRDefault="00B71016" w:rsidP="005F1871">
      <w:pPr>
        <w:spacing w:line="276" w:lineRule="auto"/>
      </w:pPr>
    </w:p>
    <w:sectPr w:rsidR="00B71016" w:rsidRPr="005F1871" w:rsidSect="006652C5">
      <w:footerReference w:type="default" r:id="rId9"/>
      <w:pgSz w:w="11906" w:h="16838"/>
      <w:pgMar w:top="854" w:right="851" w:bottom="1134" w:left="1701" w:header="720" w:footer="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AF12" w14:textId="77777777" w:rsidR="00AB4F7A" w:rsidRDefault="00AB4F7A">
      <w:r>
        <w:separator/>
      </w:r>
    </w:p>
  </w:endnote>
  <w:endnote w:type="continuationSeparator" w:id="0">
    <w:p w14:paraId="72D0F5F6" w14:textId="77777777" w:rsidR="00AB4F7A" w:rsidRDefault="00AB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0A47" w14:textId="77777777" w:rsidR="009C5A5D" w:rsidRPr="009C5A5D" w:rsidRDefault="009C5A5D" w:rsidP="009C5A5D">
    <w:pPr>
      <w:pStyle w:val="Footer"/>
      <w:ind w:hanging="709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FF86" w14:textId="77777777" w:rsidR="00AB4F7A" w:rsidRDefault="00AB4F7A">
      <w:r>
        <w:separator/>
      </w:r>
    </w:p>
  </w:footnote>
  <w:footnote w:type="continuationSeparator" w:id="0">
    <w:p w14:paraId="156A2051" w14:textId="77777777" w:rsidR="00AB4F7A" w:rsidRDefault="00AB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45EF6"/>
    <w:multiLevelType w:val="multilevel"/>
    <w:tmpl w:val="AEA6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30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BA"/>
    <w:rsid w:val="001260BA"/>
    <w:rsid w:val="00175779"/>
    <w:rsid w:val="001F1D88"/>
    <w:rsid w:val="003D2A19"/>
    <w:rsid w:val="005F1871"/>
    <w:rsid w:val="006652C5"/>
    <w:rsid w:val="00805C47"/>
    <w:rsid w:val="008255B5"/>
    <w:rsid w:val="008C4EEC"/>
    <w:rsid w:val="00920D2F"/>
    <w:rsid w:val="00996CC4"/>
    <w:rsid w:val="009C5A5D"/>
    <w:rsid w:val="00A61676"/>
    <w:rsid w:val="00A95400"/>
    <w:rsid w:val="00AB4F7A"/>
    <w:rsid w:val="00B46BE8"/>
    <w:rsid w:val="00B46D9F"/>
    <w:rsid w:val="00B71016"/>
    <w:rsid w:val="00DB6D26"/>
    <w:rsid w:val="00E85E4A"/>
    <w:rsid w:val="172A5447"/>
    <w:rsid w:val="5701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4800CED6"/>
  <w15:docId w15:val="{DDBDDF84-B2AD-5642-80B6-154BDA4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5A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A5D"/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C5A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A5D"/>
    <w:rPr>
      <w:rFonts w:ascii="Times New Roman" w:eastAsia="Times New Roman" w:hAnsi="Times New Roman" w:cs="Times New Roman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8F3B64-EB7E-0242-BEEB-8E6EC0C372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Nguyen Trong Hieu</dc:creator>
  <cp:lastModifiedBy>Tran Minh Quan</cp:lastModifiedBy>
  <cp:revision>6</cp:revision>
  <cp:lastPrinted>2025-08-22T08:17:00Z</cp:lastPrinted>
  <dcterms:created xsi:type="dcterms:W3CDTF">2025-08-20T04:03:00Z</dcterms:created>
  <dcterms:modified xsi:type="dcterms:W3CDTF">2025-09-19T10:15:00Z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1BCDD68B29B8466C87CD772B17158697_12</vt:lpwstr>
  </property>
</Properties>
</file>